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Моддаи 10. Тартиби мавриди амал ѕарор додани Ѕонуни мазкур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Эмомалњ Раімон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19 майи соли 2009, № 521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МАЇЛИСИ НАМОЯНДАГОНИ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Оид ба ѕабул кардани Ѕонуни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Їуміурии Тоїикистон "Дар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бораи іадди аѕали зиндагњ"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"Дар бораи іадди аѕали зиндагњ" ѕабул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>карда шавад.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Раиси Маїлиси намояндагони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</w:t>
      </w:r>
      <w:r>
        <w:rPr>
          <w:rFonts w:ascii="Courier Tojik" w:hAnsi="Courier Tojik" w:cs="Courier Tojik"/>
          <w:b/>
          <w:bCs/>
          <w:sz w:val="20"/>
          <w:szCs w:val="20"/>
        </w:rPr>
        <w:tab/>
      </w:r>
      <w:r>
        <w:rPr>
          <w:rFonts w:ascii="Courier Tojik" w:hAnsi="Courier Tojik" w:cs="Courier Tojik"/>
          <w:b/>
          <w:bCs/>
          <w:sz w:val="20"/>
          <w:szCs w:val="20"/>
        </w:rPr>
        <w:tab/>
        <w:t>С. Хайруллоев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Душаибе, 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                15 апрели соли 2009 №  1291</w:t>
      </w:r>
    </w:p>
    <w:p w:rsidR="000077FB" w:rsidRDefault="000077FB" w:rsidP="000077FB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0077FB" w:rsidRDefault="000077FB" w:rsidP="000077FB">
      <w:pPr>
        <w:rPr>
          <w:b/>
        </w:rPr>
      </w:pPr>
    </w:p>
    <w:p w:rsidR="00A15A04" w:rsidRDefault="00A15A04"/>
    <w:sectPr w:rsidR="00A1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77FB"/>
    <w:rsid w:val="000077FB"/>
    <w:rsid w:val="00A1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Home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2012-09-18T07:08:00Z</dcterms:created>
  <dcterms:modified xsi:type="dcterms:W3CDTF">2012-09-18T07:08:00Z</dcterms:modified>
</cp:coreProperties>
</file>